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5B" w:rsidRDefault="00D5585B">
      <w:pPr>
        <w:rPr>
          <w:lang w:val="ru-RU"/>
        </w:rPr>
      </w:pPr>
      <w:bookmarkStart w:id="0" w:name="_GoBack"/>
      <w:bookmarkEnd w:id="0"/>
    </w:p>
    <w:p w:rsidR="001037C2" w:rsidRPr="001037C2" w:rsidRDefault="001037C2" w:rsidP="001037C2">
      <w:pPr>
        <w:jc w:val="center"/>
        <w:rPr>
          <w:rFonts w:ascii="Arial" w:hAnsi="Arial" w:cs="Arial"/>
          <w:b/>
          <w:sz w:val="24"/>
          <w:lang w:val="ru-RU"/>
        </w:rPr>
      </w:pPr>
      <w:r w:rsidRPr="001037C2">
        <w:rPr>
          <w:rFonts w:ascii="Arial" w:hAnsi="Arial" w:cs="Arial"/>
          <w:b/>
          <w:sz w:val="24"/>
          <w:lang w:val="ru-RU"/>
        </w:rPr>
        <w:t>7. Главни процес – Подржавајући процеси - ГФ</w:t>
      </w:r>
    </w:p>
    <w:p w:rsidR="001037C2" w:rsidRPr="00502282" w:rsidRDefault="001037C2">
      <w:pPr>
        <w:rPr>
          <w:lang w:val="ru-RU"/>
        </w:rPr>
      </w:pPr>
    </w:p>
    <w:tbl>
      <w:tblPr>
        <w:tblW w:w="15046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0"/>
        <w:gridCol w:w="1813"/>
        <w:gridCol w:w="2263"/>
        <w:gridCol w:w="2015"/>
        <w:gridCol w:w="4789"/>
        <w:gridCol w:w="3326"/>
      </w:tblGrid>
      <w:tr w:rsidR="002C505C" w:rsidRPr="004A3717" w:rsidTr="00502282">
        <w:trPr>
          <w:trHeight w:val="170"/>
          <w:tblHeader/>
          <w:jc w:val="center"/>
        </w:trPr>
        <w:tc>
          <w:tcPr>
            <w:tcW w:w="840" w:type="dxa"/>
            <w:shd w:val="clear" w:color="auto" w:fill="auto"/>
            <w:vAlign w:val="center"/>
          </w:tcPr>
          <w:p w:rsidR="002C505C" w:rsidRPr="002C505C" w:rsidRDefault="002C505C" w:rsidP="00D5585B">
            <w:pPr>
              <w:spacing w:afterLines="20" w:after="48"/>
              <w:jc w:val="center"/>
              <w:rPr>
                <w:rFonts w:ascii="Arial" w:hAnsi="Arial" w:cs="Arial"/>
                <w:b/>
                <w:color w:val="C00000"/>
                <w:sz w:val="20"/>
                <w:lang w:val="de-CH"/>
              </w:rPr>
            </w:pP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Р.Б.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505C" w:rsidRPr="002C505C" w:rsidRDefault="002C505C" w:rsidP="00D5585B">
            <w:pPr>
              <w:spacing w:afterLines="20" w:after="48"/>
              <w:jc w:val="center"/>
              <w:rPr>
                <w:rFonts w:ascii="Arial" w:hAnsi="Arial" w:cs="Arial"/>
                <w:b/>
                <w:color w:val="C00000"/>
                <w:sz w:val="20"/>
                <w:lang w:val="de-CH"/>
              </w:rPr>
            </w:pP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ГЛАВНИ ПРОЦЕСИ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2C505C" w:rsidRPr="002C505C" w:rsidRDefault="002C505C" w:rsidP="00D5585B">
            <w:pPr>
              <w:spacing w:afterLines="20" w:after="48"/>
              <w:jc w:val="center"/>
              <w:rPr>
                <w:rFonts w:ascii="Arial" w:hAnsi="Arial" w:cs="Arial"/>
                <w:b/>
                <w:color w:val="C00000"/>
                <w:sz w:val="20"/>
                <w:lang w:val="de-CH"/>
              </w:rPr>
            </w:pP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ВЛАСНИК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2C505C" w:rsidRPr="002C505C" w:rsidRDefault="002C505C" w:rsidP="00D5585B">
            <w:pPr>
              <w:spacing w:afterLines="20" w:after="48"/>
              <w:jc w:val="center"/>
              <w:rPr>
                <w:rFonts w:ascii="Arial" w:hAnsi="Arial" w:cs="Arial"/>
                <w:b/>
                <w:color w:val="FF0000"/>
                <w:sz w:val="20"/>
                <w:lang w:val="de-CH"/>
              </w:rPr>
            </w:pP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ПРОЦЕСИ</w:t>
            </w:r>
            <w:r w:rsidRPr="002C505C">
              <w:rPr>
                <w:rFonts w:ascii="Arial" w:hAnsi="Arial" w:cs="Arial"/>
                <w:b/>
                <w:color w:val="FF0000"/>
                <w:sz w:val="20"/>
                <w:lang w:val="de-CH"/>
              </w:rPr>
              <w:t xml:space="preserve"> </w:t>
            </w: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(</w:t>
            </w:r>
            <w:r w:rsidRPr="002C505C">
              <w:rPr>
                <w:rFonts w:ascii="Arial" w:hAnsi="Arial" w:cs="Arial"/>
                <w:b/>
                <w:color w:val="0000FF"/>
                <w:sz w:val="20"/>
                <w:lang w:val="de-CH"/>
              </w:rPr>
              <w:t>ПРОЦЕДУРЕ</w:t>
            </w:r>
            <w:r w:rsidRPr="002C505C">
              <w:rPr>
                <w:rFonts w:ascii="Arial" w:hAnsi="Arial" w:cs="Arial"/>
                <w:b/>
                <w:color w:val="C00000"/>
                <w:sz w:val="20"/>
                <w:lang w:val="de-CH"/>
              </w:rPr>
              <w:t>)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2C505C" w:rsidRPr="004A3717" w:rsidRDefault="002C505C" w:rsidP="00D5585B">
            <w:pPr>
              <w:spacing w:afterLines="20" w:after="48"/>
              <w:jc w:val="center"/>
              <w:rPr>
                <w:rFonts w:ascii="Arial" w:hAnsi="Arial" w:cs="Arial"/>
                <w:b/>
                <w:color w:val="C00000"/>
                <w:sz w:val="20"/>
              </w:rPr>
            </w:pPr>
            <w:r w:rsidRPr="004A3717">
              <w:rPr>
                <w:rFonts w:ascii="Arial" w:hAnsi="Arial" w:cs="Arial"/>
                <w:b/>
                <w:color w:val="C00000"/>
                <w:sz w:val="20"/>
              </w:rPr>
              <w:t>ВЛАСНИЦИ ПРОЦЕСА</w:t>
            </w: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 w:val="restart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b/>
                <w:sz w:val="20"/>
                <w:lang w:val="de-CH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7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>.</w:t>
            </w:r>
          </w:p>
        </w:tc>
        <w:tc>
          <w:tcPr>
            <w:tcW w:w="1813" w:type="dxa"/>
            <w:vMerge w:val="restart"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b/>
                <w:color w:val="000000"/>
                <w:kern w:val="24"/>
                <w:sz w:val="20"/>
                <w:lang w:val="de-CH"/>
              </w:rPr>
            </w:pP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Подржавајући процеси </w:t>
            </w:r>
            <w:r w:rsidRPr="002C505C">
              <w:rPr>
                <w:rFonts w:ascii="Arial" w:hAnsi="Arial" w:cs="Arial"/>
                <w:b/>
                <w:color w:val="000000"/>
                <w:kern w:val="24"/>
                <w:sz w:val="20"/>
                <w:lang w:val="de-CH"/>
              </w:rPr>
              <w:t>(студетска служба, информациони систем, набавка, одржавање, ...)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6E59BA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Декан</w:t>
            </w:r>
          </w:p>
          <w:p w:rsidR="0079575B" w:rsidRPr="00502282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Продекани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Служба за студентска питања 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Упис студената, исписивање и извештавање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Q2.PP.001</w:t>
            </w:r>
          </w:p>
        </w:tc>
        <w:tc>
          <w:tcPr>
            <w:tcW w:w="3326" w:type="dxa"/>
            <w:vMerge w:val="restart"/>
            <w:shd w:val="clear" w:color="auto" w:fill="auto"/>
            <w:vAlign w:val="center"/>
          </w:tcPr>
          <w:p w:rsidR="0079575B" w:rsidRDefault="0079575B" w:rsidP="0079575B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- Секретар Факултета</w:t>
            </w:r>
          </w:p>
          <w:p w:rsidR="006E59BA" w:rsidRPr="00DC18EE" w:rsidRDefault="0079575B" w:rsidP="0079575B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- Шефови ОЈ заједничких служби </w:t>
            </w: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Процедура Пријава, реализација и евиденција испита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 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Q2.PP.002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Издавање диплома и уверења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Q2.PP.003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50228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>
              <w:rPr>
                <w:rFonts w:ascii="Arial" w:hAnsi="Arial" w:cs="Arial"/>
                <w:kern w:val="24"/>
                <w:sz w:val="20"/>
                <w:lang w:val="sr-Cyrl-RS"/>
              </w:rPr>
              <w:t xml:space="preserve">Центар за информационе технологије 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Инсталација и одржавање рачунарске и мрежне опреме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18"/>
                <w:lang w:val="de-CH"/>
              </w:rPr>
            </w:pPr>
            <w:r w:rsidRPr="002C505C">
              <w:rPr>
                <w:rFonts w:ascii="Arial" w:hAnsi="Arial" w:cs="Arial"/>
                <w:sz w:val="18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18"/>
                <w:lang w:val="de-CH"/>
              </w:rPr>
              <w:t xml:space="preserve"> 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>Q2.PP.004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E59BA" w:rsidRPr="0050228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Институти / Лабораторије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441CF2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441CF2">
              <w:rPr>
                <w:rFonts w:ascii="Arial" w:hAnsi="Arial" w:cs="Arial"/>
                <w:sz w:val="20"/>
                <w:lang w:val="sr-Cyrl-RS"/>
              </w:rPr>
              <w:t>Процедура Одржавање машина и опреме  –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 xml:space="preserve"> 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>Q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>2.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>PP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>.005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441CF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441CF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441CF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441CF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441CF2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441CF2">
              <w:rPr>
                <w:rFonts w:ascii="Arial" w:hAnsi="Arial" w:cs="Arial"/>
                <w:sz w:val="20"/>
                <w:lang w:val="sr-Cyrl-RS"/>
              </w:rPr>
              <w:t xml:space="preserve">Процедура Управљање мерном и лабораторијском опремом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Q2.PP.006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E59BA" w:rsidRPr="002C505C" w:rsidRDefault="0079575B" w:rsidP="0079575B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Општа служба 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Избори у звања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Q2.PP.007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502282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Обука запослених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Q2.PP.008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Израда и усаглашавање општих аката 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Q2.PP.009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A671D" w:rsidRPr="004A3717" w:rsidTr="00502282">
        <w:trPr>
          <w:cantSplit/>
          <w:trHeight w:val="287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EA671D" w:rsidRDefault="00EA671D" w:rsidP="00EA671D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Набавка </w:t>
            </w:r>
          </w:p>
          <w:p w:rsidR="00EA671D" w:rsidRPr="002C505C" w:rsidRDefault="00EA671D" w:rsidP="00C50ED2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C50ED2">
              <w:rPr>
                <w:rFonts w:ascii="Arial" w:hAnsi="Arial" w:cs="Arial"/>
                <w:b/>
                <w:sz w:val="20"/>
                <w:lang w:val="de-CH"/>
              </w:rPr>
              <w:t>0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EA671D" w:rsidRPr="004A3717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Управљање екстерним документима </w:t>
            </w:r>
          </w:p>
          <w:p w:rsidR="006E59BA" w:rsidRPr="002C505C" w:rsidRDefault="006E59BA" w:rsidP="00C50ED2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C50ED2">
              <w:rPr>
                <w:rFonts w:ascii="Arial" w:hAnsi="Arial" w:cs="Arial"/>
                <w:b/>
                <w:sz w:val="20"/>
                <w:lang w:val="de-CH"/>
              </w:rPr>
              <w:t>1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135CE" w:rsidRDefault="006E59BA" w:rsidP="00EA671D">
            <w:pPr>
              <w:spacing w:after="0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Управљање људским ресурсима </w:t>
            </w:r>
          </w:p>
          <w:p w:rsidR="006E59BA" w:rsidRPr="002C505C" w:rsidRDefault="006E59BA" w:rsidP="00C50ED2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C50ED2">
              <w:rPr>
                <w:rFonts w:ascii="Arial" w:hAnsi="Arial" w:cs="Arial"/>
                <w:b/>
                <w:sz w:val="20"/>
                <w:lang w:val="de-CH"/>
              </w:rPr>
              <w:t>2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Архивско пословање </w:t>
            </w:r>
          </w:p>
          <w:p w:rsidR="006E59BA" w:rsidRPr="002C505C" w:rsidRDefault="006E59BA" w:rsidP="00C50ED2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C50ED2">
              <w:rPr>
                <w:rFonts w:ascii="Arial" w:hAnsi="Arial" w:cs="Arial"/>
                <w:b/>
                <w:sz w:val="20"/>
                <w:lang w:val="de-CH"/>
              </w:rPr>
              <w:t>3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Судски поступци </w:t>
            </w:r>
          </w:p>
          <w:p w:rsidR="006E59BA" w:rsidRPr="002C505C" w:rsidRDefault="006E59BA" w:rsidP="00C50ED2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C50ED2">
              <w:rPr>
                <w:rFonts w:ascii="Arial" w:hAnsi="Arial" w:cs="Arial"/>
                <w:b/>
                <w:sz w:val="20"/>
                <w:lang w:val="de-CH"/>
              </w:rPr>
              <w:t>4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  <w:tr w:rsidR="00502282" w:rsidRPr="001037C2" w:rsidTr="00502282">
        <w:trPr>
          <w:cantSplit/>
          <w:trHeight w:val="649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502282" w:rsidRPr="002C505C" w:rsidRDefault="00502282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502282" w:rsidRPr="002C505C" w:rsidRDefault="00502282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502282" w:rsidRPr="002C505C" w:rsidRDefault="00502282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502282" w:rsidRPr="00502282" w:rsidRDefault="00502282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502282">
              <w:rPr>
                <w:rFonts w:ascii="Arial" w:hAnsi="Arial" w:cs="Arial"/>
                <w:sz w:val="20"/>
                <w:lang w:val="sr-Cyrl-RS"/>
              </w:rPr>
              <w:t>Кабинет декана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502282" w:rsidRPr="00C51AAB" w:rsidRDefault="00502282" w:rsidP="00502282">
            <w:pPr>
              <w:spacing w:after="0"/>
              <w:jc w:val="center"/>
              <w:rPr>
                <w:rFonts w:ascii="Arial" w:hAnsi="Arial" w:cs="Arial"/>
                <w:sz w:val="20"/>
                <w:lang w:val="sr-Latn-RS"/>
              </w:rPr>
            </w:pPr>
            <w:r w:rsidRPr="00441CF2">
              <w:rPr>
                <w:rFonts w:ascii="Arial" w:hAnsi="Arial" w:cs="Arial"/>
                <w:sz w:val="20"/>
                <w:lang w:val="sr-Cyrl-RS"/>
              </w:rPr>
              <w:t xml:space="preserve">Процедура Реализација седница  </w:t>
            </w:r>
          </w:p>
          <w:p w:rsidR="00502282" w:rsidRPr="00C51AAB" w:rsidRDefault="00502282" w:rsidP="00C50ED2">
            <w:pPr>
              <w:spacing w:after="0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441CF2">
              <w:rPr>
                <w:rFonts w:ascii="Arial" w:hAnsi="Arial" w:cs="Arial"/>
                <w:sz w:val="20"/>
                <w:lang w:val="sr-Cyrl-RS"/>
              </w:rPr>
              <w:t>–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 xml:space="preserve"> </w:t>
            </w:r>
            <w:r w:rsidRPr="00C51AAB">
              <w:rPr>
                <w:rFonts w:ascii="Arial" w:hAnsi="Arial" w:cs="Arial"/>
                <w:b/>
                <w:sz w:val="20"/>
                <w:lang w:val="de-CH"/>
              </w:rPr>
              <w:t>Q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>2.</w:t>
            </w:r>
            <w:r w:rsidRPr="00C51AAB">
              <w:rPr>
                <w:rFonts w:ascii="Arial" w:hAnsi="Arial" w:cs="Arial"/>
                <w:b/>
                <w:sz w:val="20"/>
                <w:lang w:val="de-CH"/>
              </w:rPr>
              <w:t>PP</w:t>
            </w:r>
            <w:r w:rsidRPr="00441CF2">
              <w:rPr>
                <w:rFonts w:ascii="Arial" w:hAnsi="Arial" w:cs="Arial"/>
                <w:b/>
                <w:sz w:val="20"/>
                <w:lang w:val="sr-Cyrl-RS"/>
              </w:rPr>
              <w:t>.01</w:t>
            </w:r>
            <w:r w:rsidR="00C50ED2" w:rsidRPr="00441CF2">
              <w:rPr>
                <w:rFonts w:ascii="Arial" w:hAnsi="Arial" w:cs="Arial"/>
                <w:b/>
                <w:sz w:val="20"/>
                <w:lang w:val="sr-Cyrl-RS"/>
              </w:rPr>
              <w:t>5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502282" w:rsidRPr="00C51AAB" w:rsidRDefault="00502282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79575B" w:rsidRPr="004A3717" w:rsidTr="00502282">
        <w:trPr>
          <w:cantSplit/>
          <w:trHeight w:val="649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79575B" w:rsidRPr="00441CF2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79575B" w:rsidRPr="00441CF2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79575B" w:rsidRPr="00441CF2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79575B" w:rsidRPr="00502282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Техничка служба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79575B" w:rsidRPr="00441CF2" w:rsidRDefault="0079575B" w:rsidP="0079575B">
            <w:pPr>
              <w:spacing w:after="0"/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441CF2">
              <w:rPr>
                <w:rFonts w:ascii="Arial" w:hAnsi="Arial" w:cs="Arial"/>
                <w:sz w:val="20"/>
                <w:lang w:val="sr-Cyrl-RS"/>
              </w:rPr>
              <w:t xml:space="preserve">Процедура </w:t>
            </w:r>
            <w:r>
              <w:rPr>
                <w:rFonts w:ascii="Arial" w:hAnsi="Arial" w:cs="Arial"/>
                <w:sz w:val="20"/>
                <w:lang w:val="sr-Cyrl-RS"/>
              </w:rPr>
              <w:t>Одржавање објеката и и</w:t>
            </w:r>
            <w:r w:rsidRPr="00441CF2">
              <w:rPr>
                <w:rFonts w:ascii="Arial" w:hAnsi="Arial" w:cs="Arial"/>
                <w:sz w:val="20"/>
                <w:lang w:val="sr-Cyrl-RS"/>
              </w:rPr>
              <w:t xml:space="preserve">звођење радова </w:t>
            </w:r>
          </w:p>
          <w:p w:rsidR="0079575B" w:rsidRPr="002C505C" w:rsidRDefault="0079575B" w:rsidP="00EA671D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</w:t>
            </w:r>
            <w:r w:rsidR="00EA671D">
              <w:rPr>
                <w:rFonts w:ascii="Arial" w:hAnsi="Arial" w:cs="Arial"/>
                <w:b/>
                <w:sz w:val="20"/>
                <w:lang w:val="sr-Cyrl-RS"/>
              </w:rPr>
              <w:t>6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79575B" w:rsidRPr="004A3717" w:rsidRDefault="0079575B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E59BA" w:rsidRPr="002C505C" w:rsidRDefault="000D10C6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Ф</w:t>
            </w:r>
            <w:r w:rsidRPr="002C505C">
              <w:rPr>
                <w:rFonts w:ascii="Arial" w:hAnsi="Arial" w:cs="Arial"/>
                <w:sz w:val="20"/>
                <w:lang w:val="de-CH"/>
              </w:rPr>
              <w:t>инансиј</w:t>
            </w:r>
            <w:r>
              <w:rPr>
                <w:rFonts w:ascii="Arial" w:hAnsi="Arial" w:cs="Arial"/>
                <w:sz w:val="20"/>
                <w:lang w:val="sr-Cyrl-RS"/>
              </w:rPr>
              <w:t>ско-</w:t>
            </w:r>
            <w:r w:rsidR="006135CE">
              <w:rPr>
                <w:rFonts w:ascii="Arial" w:hAnsi="Arial" w:cs="Arial"/>
                <w:sz w:val="20"/>
                <w:lang w:val="sr-Cyrl-RS"/>
              </w:rPr>
              <w:t>материјалн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а служба </w:t>
            </w:r>
            <w:r w:rsidR="006135CE">
              <w:rPr>
                <w:rFonts w:ascii="Arial" w:hAnsi="Arial" w:cs="Arial"/>
                <w:sz w:val="20"/>
                <w:lang w:val="sr-Cyrl-RS"/>
              </w:rPr>
              <w:t xml:space="preserve"> 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Исплата примања запосленима, благајничко и књиговодствено пословање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Q2.PP.017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E59BA" w:rsidRPr="004A3717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Управљање излазним и улазним фактурама и обрада путних налога </w:t>
            </w:r>
          </w:p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Q2.PP.018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4A3717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A671D" w:rsidRPr="001037C2" w:rsidTr="00502282">
        <w:trPr>
          <w:cantSplit/>
          <w:trHeight w:val="278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EA671D" w:rsidRPr="002C505C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4789" w:type="dxa"/>
            <w:shd w:val="clear" w:color="auto" w:fill="auto"/>
            <w:vAlign w:val="center"/>
          </w:tcPr>
          <w:p w:rsidR="00EA671D" w:rsidRPr="002C505C" w:rsidRDefault="00EA671D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Процедура Послови издавачк</w:t>
            </w:r>
            <w:r>
              <w:rPr>
                <w:rFonts w:ascii="Arial" w:hAnsi="Arial" w:cs="Arial"/>
                <w:sz w:val="20"/>
                <w:lang w:val="sr-Cyrl-RS"/>
              </w:rPr>
              <w:t>е</w:t>
            </w:r>
            <w:r w:rsidRPr="002C505C">
              <w:rPr>
                <w:rFonts w:ascii="Arial" w:hAnsi="Arial" w:cs="Arial"/>
                <w:sz w:val="20"/>
                <w:lang w:val="de-CH"/>
              </w:rPr>
              <w:t xml:space="preserve"> делатност</w:t>
            </w:r>
            <w:r>
              <w:rPr>
                <w:rFonts w:ascii="Arial" w:hAnsi="Arial" w:cs="Arial"/>
                <w:sz w:val="20"/>
                <w:lang w:val="sr-Cyrl-RS"/>
              </w:rPr>
              <w:t>и</w:t>
            </w:r>
            <w:r w:rsidRPr="002C505C">
              <w:rPr>
                <w:rFonts w:ascii="Arial" w:hAnsi="Arial" w:cs="Arial"/>
                <w:sz w:val="20"/>
                <w:lang w:val="de-CH"/>
              </w:rPr>
              <w:t xml:space="preserve"> </w:t>
            </w:r>
          </w:p>
          <w:p w:rsidR="00EA671D" w:rsidRPr="002C505C" w:rsidRDefault="00EA671D" w:rsidP="00EA671D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Q2.PP.019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EA671D" w:rsidRPr="00502282" w:rsidRDefault="00EA671D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6E59BA" w:rsidRPr="001037C2" w:rsidTr="00502282">
        <w:trPr>
          <w:cantSplit/>
          <w:trHeight w:val="170"/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1813" w:type="dxa"/>
            <w:vMerge/>
            <w:shd w:val="clear" w:color="auto" w:fill="E5DFEC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Библиотека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6E59BA" w:rsidRPr="002C505C" w:rsidRDefault="006E59BA" w:rsidP="006E59BA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 xml:space="preserve">Процедура Пословање библиотеке </w:t>
            </w:r>
          </w:p>
          <w:p w:rsidR="006E59BA" w:rsidRPr="002C505C" w:rsidRDefault="006E59BA" w:rsidP="00EA671D">
            <w:pPr>
              <w:spacing w:after="0"/>
              <w:jc w:val="center"/>
              <w:rPr>
                <w:rFonts w:ascii="Arial" w:hAnsi="Arial" w:cs="Arial"/>
                <w:sz w:val="20"/>
                <w:lang w:val="de-CH"/>
              </w:rPr>
            </w:pPr>
            <w:r w:rsidRPr="002C505C">
              <w:rPr>
                <w:rFonts w:ascii="Arial" w:hAnsi="Arial" w:cs="Arial"/>
                <w:sz w:val="20"/>
                <w:lang w:val="de-CH"/>
              </w:rPr>
              <w:t>–</w:t>
            </w:r>
            <w:r w:rsidRPr="002C505C">
              <w:rPr>
                <w:rFonts w:ascii="Arial" w:hAnsi="Arial" w:cs="Arial"/>
                <w:b/>
                <w:sz w:val="20"/>
                <w:lang w:val="de-CH"/>
              </w:rPr>
              <w:t xml:space="preserve"> Q2.PP.02</w:t>
            </w:r>
            <w:r w:rsidR="00EA671D">
              <w:rPr>
                <w:rFonts w:ascii="Arial" w:hAnsi="Arial" w:cs="Arial"/>
                <w:b/>
                <w:sz w:val="20"/>
                <w:lang w:val="sr-Cyrl-RS"/>
              </w:rPr>
              <w:t>0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:rsidR="006E59BA" w:rsidRPr="000F7A04" w:rsidRDefault="006E59BA" w:rsidP="006E59BA">
            <w:pPr>
              <w:spacing w:afterLines="20" w:after="48"/>
              <w:jc w:val="center"/>
              <w:rPr>
                <w:rFonts w:ascii="Arial" w:hAnsi="Arial" w:cs="Arial"/>
                <w:sz w:val="20"/>
                <w:lang w:val="sr-Latn-CS"/>
              </w:rPr>
            </w:pPr>
          </w:p>
        </w:tc>
      </w:tr>
    </w:tbl>
    <w:p w:rsidR="003E7C68" w:rsidRPr="002C505C" w:rsidRDefault="003E7C68">
      <w:pPr>
        <w:spacing w:after="0"/>
        <w:rPr>
          <w:lang w:val="sr-Latn-CS"/>
        </w:rPr>
      </w:pPr>
    </w:p>
    <w:sectPr w:rsidR="003E7C68" w:rsidRPr="002C505C" w:rsidSect="00F61140">
      <w:pgSz w:w="16840" w:h="11907" w:orient="landscape" w:code="9"/>
      <w:pgMar w:top="851" w:right="851" w:bottom="851" w:left="851" w:header="720" w:footer="720" w:gutter="0"/>
      <w:paperSrc w:first="1"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05C"/>
    <w:rsid w:val="000513DD"/>
    <w:rsid w:val="000D10C6"/>
    <w:rsid w:val="001037C2"/>
    <w:rsid w:val="00200C6C"/>
    <w:rsid w:val="002253EF"/>
    <w:rsid w:val="002C505C"/>
    <w:rsid w:val="00375B6C"/>
    <w:rsid w:val="003E2D7D"/>
    <w:rsid w:val="003E7C68"/>
    <w:rsid w:val="0040739D"/>
    <w:rsid w:val="00441CF2"/>
    <w:rsid w:val="00446F09"/>
    <w:rsid w:val="004E390D"/>
    <w:rsid w:val="00502282"/>
    <w:rsid w:val="00571CFB"/>
    <w:rsid w:val="005B265E"/>
    <w:rsid w:val="006135CE"/>
    <w:rsid w:val="00690C76"/>
    <w:rsid w:val="006C7346"/>
    <w:rsid w:val="006D2948"/>
    <w:rsid w:val="006E482A"/>
    <w:rsid w:val="006E59BA"/>
    <w:rsid w:val="00710416"/>
    <w:rsid w:val="00750F7F"/>
    <w:rsid w:val="0079575B"/>
    <w:rsid w:val="00895B91"/>
    <w:rsid w:val="008D6586"/>
    <w:rsid w:val="009A3652"/>
    <w:rsid w:val="00B9137A"/>
    <w:rsid w:val="00C21393"/>
    <w:rsid w:val="00C50ED2"/>
    <w:rsid w:val="00C51AAB"/>
    <w:rsid w:val="00C84E27"/>
    <w:rsid w:val="00C979A5"/>
    <w:rsid w:val="00D13A94"/>
    <w:rsid w:val="00D24420"/>
    <w:rsid w:val="00D5585B"/>
    <w:rsid w:val="00DC18EE"/>
    <w:rsid w:val="00E038C7"/>
    <w:rsid w:val="00EA671D"/>
    <w:rsid w:val="00F07B02"/>
    <w:rsid w:val="00F61140"/>
    <w:rsid w:val="00F7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3A407C-70B7-4123-A865-CA5ADF93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05C"/>
    <w:pPr>
      <w:spacing w:after="120"/>
    </w:pPr>
    <w:rPr>
      <w:rFonts w:ascii="TimesRoman" w:eastAsia="Times New Roman" w:hAnsi="TimesRoman" w:cs="Times New Roman"/>
      <w:kern w:val="20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2C505C"/>
    <w:pPr>
      <w:spacing w:before="1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50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5C"/>
    <w:rPr>
      <w:rFonts w:ascii="Tahoma" w:eastAsia="Times New Roman" w:hAnsi="Tahoma" w:cs="Tahoma"/>
      <w:kern w:val="20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Nemanja</dc:creator>
  <cp:lastModifiedBy>Aleksandar Djukic</cp:lastModifiedBy>
  <cp:revision>8</cp:revision>
  <cp:lastPrinted>2020-01-14T09:17:00Z</cp:lastPrinted>
  <dcterms:created xsi:type="dcterms:W3CDTF">2019-11-12T12:07:00Z</dcterms:created>
  <dcterms:modified xsi:type="dcterms:W3CDTF">2020-01-14T09:17:00Z</dcterms:modified>
</cp:coreProperties>
</file>